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000" w:type="dxa"/>
        <w:jc w:val="center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280"/>
        <w:gridCol w:w="1260"/>
        <w:gridCol w:w="832"/>
        <w:gridCol w:w="299"/>
        <w:gridCol w:w="609"/>
        <w:gridCol w:w="719"/>
        <w:gridCol w:w="941"/>
        <w:gridCol w:w="1280"/>
        <w:gridCol w:w="1040"/>
        <w:gridCol w:w="10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00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bCs/>
                <w:kern w:val="0"/>
                <w:sz w:val="44"/>
                <w:szCs w:val="44"/>
              </w:rPr>
              <w:t>出租汽车服务质量信誉考核申请表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719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 xml:space="preserve"> 考核年度:</w:t>
            </w:r>
          </w:p>
        </w:tc>
        <w:tc>
          <w:tcPr>
            <w:tcW w:w="4281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填表日期：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企业  基本  情况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企业名称</w:t>
            </w:r>
          </w:p>
        </w:tc>
        <w:tc>
          <w:tcPr>
            <w:tcW w:w="46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法定代表人（负责人）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单位地址</w:t>
            </w:r>
          </w:p>
        </w:tc>
        <w:tc>
          <w:tcPr>
            <w:tcW w:w="46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企业类型</w:t>
            </w: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出租车总数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    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成立时间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经营场所 (㎡) </w:t>
            </w: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办公面积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学习会议场地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停车面积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驾驶员休息室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机构设置</w:t>
            </w: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业务室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会议室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财务室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经理办公室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证件管理</w:t>
            </w: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经营许可证编号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营业执照注册号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收费许可证编号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税务登记证编号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经营管理 人员情况 </w:t>
            </w: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总人数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初级及以上职称人员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持管理资格证人员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其他人员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企业  管理  情况</w:t>
            </w:r>
          </w:p>
        </w:tc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管理制度</w:t>
            </w: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安全管理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学习例会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驾驶员管理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企业服务标准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信誉考核标准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合同管理</w:t>
            </w: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管理合同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劳动合同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经营合同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其它合同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教育培训 </w:t>
            </w:r>
          </w:p>
        </w:tc>
        <w:tc>
          <w:tcPr>
            <w:tcW w:w="46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保 险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企业文化</w:t>
            </w:r>
          </w:p>
        </w:tc>
        <w:tc>
          <w:tcPr>
            <w:tcW w:w="46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信息化建设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服务质量信誉考核档案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企业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档案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驾驶员档案</w:t>
            </w: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车辆档案</w:t>
            </w:r>
          </w:p>
        </w:tc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年度总结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抢险救灾应急预案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工作计划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安全   运营  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安全责任制度落实情况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交通责任  事故情况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发生事故（起）</w:t>
            </w:r>
          </w:p>
        </w:tc>
        <w:tc>
          <w:tcPr>
            <w:tcW w:w="113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事故伤人率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交通责任事故（率)</w:t>
            </w:r>
          </w:p>
        </w:tc>
        <w:tc>
          <w:tcPr>
            <w:tcW w:w="10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事故死亡率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2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经营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行为</w:t>
            </w:r>
          </w:p>
        </w:tc>
        <w:tc>
          <w:tcPr>
            <w:tcW w:w="2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交通违法行为（次）</w:t>
            </w: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主要交通违法事项</w:t>
            </w:r>
          </w:p>
        </w:tc>
        <w:tc>
          <w:tcPr>
            <w:tcW w:w="42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经营违法行为（次）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主要经营违法事项</w:t>
            </w:r>
          </w:p>
        </w:tc>
        <w:tc>
          <w:tcPr>
            <w:tcW w:w="42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年度经营管理情况小结</w:t>
            </w:r>
          </w:p>
        </w:tc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运营服务情况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车容车貌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检查</w:t>
            </w:r>
          </w:p>
        </w:tc>
        <w:tc>
          <w:tcPr>
            <w:tcW w:w="67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服务评价</w:t>
            </w:r>
          </w:p>
        </w:tc>
        <w:tc>
          <w:tcPr>
            <w:tcW w:w="67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乘客投诉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及处理</w:t>
            </w:r>
          </w:p>
        </w:tc>
        <w:tc>
          <w:tcPr>
            <w:tcW w:w="67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新闻媒体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曝光</w:t>
            </w:r>
          </w:p>
        </w:tc>
        <w:tc>
          <w:tcPr>
            <w:tcW w:w="67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社会责任情况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维护行业稳定</w:t>
            </w:r>
          </w:p>
        </w:tc>
        <w:tc>
          <w:tcPr>
            <w:tcW w:w="67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节能减排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与环保</w:t>
            </w:r>
          </w:p>
        </w:tc>
        <w:tc>
          <w:tcPr>
            <w:tcW w:w="67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加分项目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政府及部门表彰奖励情况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社会公益活动情况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新能源出租汽车使用情况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7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申请  单位  意见</w:t>
            </w:r>
          </w:p>
        </w:tc>
        <w:tc>
          <w:tcPr>
            <w:tcW w:w="42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         （公章）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                   年   月   日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服务质量信誉考核机构意见</w:t>
            </w:r>
          </w:p>
        </w:tc>
        <w:tc>
          <w:tcPr>
            <w:tcW w:w="42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           （公章）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                 年   月   日</w:t>
            </w:r>
          </w:p>
        </w:tc>
      </w:tr>
    </w:tbl>
    <w:p>
      <w:pPr>
        <w:rPr>
          <w:shd w:val="clear" w:color="auto" w:fill="FFFFFF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134" w:right="1797" w:bottom="1440" w:left="1797" w:header="851" w:footer="851" w:gutter="0"/>
      <w:pgNumType w:fmt="numberInDash" w:start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1 -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F3832"/>
    <w:rsid w:val="00001572"/>
    <w:rsid w:val="000E776C"/>
    <w:rsid w:val="00106CF4"/>
    <w:rsid w:val="001A48C5"/>
    <w:rsid w:val="001E0974"/>
    <w:rsid w:val="002D3FF5"/>
    <w:rsid w:val="00391C5E"/>
    <w:rsid w:val="00454D16"/>
    <w:rsid w:val="006B51CB"/>
    <w:rsid w:val="006F3832"/>
    <w:rsid w:val="007C1E8B"/>
    <w:rsid w:val="009B0560"/>
    <w:rsid w:val="00AC47ED"/>
    <w:rsid w:val="00B055C8"/>
    <w:rsid w:val="00B2090E"/>
    <w:rsid w:val="00C37C85"/>
    <w:rsid w:val="00C747B2"/>
    <w:rsid w:val="00CB0D09"/>
    <w:rsid w:val="00DA4D02"/>
    <w:rsid w:val="00E87BA8"/>
    <w:rsid w:val="00EB2335"/>
    <w:rsid w:val="00FA2D0E"/>
    <w:rsid w:val="21155B82"/>
    <w:rsid w:val="5977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9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0">
    <w:name w:val="列出段落1"/>
    <w:basedOn w:val="1"/>
    <w:qFormat/>
    <w:uiPriority w:val="0"/>
    <w:pPr>
      <w:ind w:firstLine="420" w:firstLineChars="200"/>
    </w:pPr>
  </w:style>
  <w:style w:type="paragraph" w:customStyle="1" w:styleId="11">
    <w:name w:val="列出段落2"/>
    <w:basedOn w:val="1"/>
    <w:qFormat/>
    <w:uiPriority w:val="0"/>
    <w:pPr>
      <w:ind w:firstLine="420" w:firstLineChars="200"/>
    </w:pPr>
  </w:style>
  <w:style w:type="paragraph" w:customStyle="1" w:styleId="12">
    <w:name w:val="无间隔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6</Pages>
  <Words>513</Words>
  <Characters>2925</Characters>
  <Lines>24</Lines>
  <Paragraphs>6</Paragraphs>
  <TotalTime>18</TotalTime>
  <ScaleCrop>false</ScaleCrop>
  <LinksUpToDate>false</LinksUpToDate>
  <CharactersWithSpaces>3432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2018-09-20T00:59:00Z</dcterms:created>
  <dc:creator>Sky123.Org</dc:creator>
  <cp:lastModifiedBy>Administrator</cp:lastModifiedBy>
  <dcterms:modified xsi:type="dcterms:W3CDTF">2020-09-10T01:22:06Z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